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E756" w14:textId="16812482" w:rsidR="00FA5B4D" w:rsidRDefault="00F1161C">
      <w:bookmarkStart w:id="0" w:name="__DdeLink__1571_1939055203"/>
      <w:bookmarkEnd w:id="0"/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Popis udžbenika za 2. razred – OŠ Cetingrad, školska godina 202</w:t>
      </w:r>
      <w:r w:rsidR="006A5817"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6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./202</w:t>
      </w:r>
      <w:r w:rsidR="006A5817"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7</w:t>
      </w:r>
      <w:r>
        <w:rPr>
          <w:rFonts w:ascii="Aptos Display" w:eastAsia="Calibri" w:hAnsi="Aptos Display" w:cs="Calibri"/>
          <w:b/>
          <w:bCs/>
          <w:sz w:val="28"/>
          <w:szCs w:val="28"/>
          <w:lang w:eastAsia="hr-HR"/>
        </w:rPr>
        <w:t>.</w:t>
      </w:r>
    </w:p>
    <w:tbl>
      <w:tblPr>
        <w:tblStyle w:val="Reetkatablice"/>
        <w:tblW w:w="13922" w:type="dxa"/>
        <w:tblLook w:val="04A0" w:firstRow="1" w:lastRow="0" w:firstColumn="1" w:lastColumn="0" w:noHBand="0" w:noVBand="1"/>
      </w:tblPr>
      <w:tblGrid>
        <w:gridCol w:w="1350"/>
        <w:gridCol w:w="6289"/>
        <w:gridCol w:w="2633"/>
        <w:gridCol w:w="1825"/>
        <w:gridCol w:w="1825"/>
      </w:tblGrid>
      <w:tr w:rsidR="00F1161C" w14:paraId="539282A1" w14:textId="148400DC" w:rsidTr="00F1161C">
        <w:trPr>
          <w:trHeight w:val="300"/>
        </w:trPr>
        <w:tc>
          <w:tcPr>
            <w:tcW w:w="1350" w:type="dxa"/>
            <w:shd w:val="clear" w:color="auto" w:fill="auto"/>
          </w:tcPr>
          <w:p w14:paraId="72B6C3E0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Calibri"/>
              </w:rPr>
            </w:pPr>
          </w:p>
        </w:tc>
        <w:tc>
          <w:tcPr>
            <w:tcW w:w="6289" w:type="dxa"/>
            <w:shd w:val="clear" w:color="auto" w:fill="auto"/>
          </w:tcPr>
          <w:p w14:paraId="68856F52" w14:textId="77777777" w:rsidR="00F1161C" w:rsidRDefault="00F1161C">
            <w:pPr>
              <w:spacing w:after="0" w:line="240" w:lineRule="auto"/>
              <w:rPr>
                <w:rFonts w:ascii="Aptos Display" w:hAnsi="Aptos Display" w:cs="Calibri"/>
                <w:b/>
              </w:rPr>
            </w:pPr>
            <w:r>
              <w:rPr>
                <w:rFonts w:ascii="Aptos Display" w:eastAsia="Calibri" w:hAnsi="Aptos Display" w:cs="Calibri"/>
                <w:b/>
              </w:rPr>
              <w:t>2. RAZRED</w:t>
            </w:r>
          </w:p>
        </w:tc>
        <w:tc>
          <w:tcPr>
            <w:tcW w:w="2633" w:type="dxa"/>
            <w:shd w:val="clear" w:color="auto" w:fill="auto"/>
          </w:tcPr>
          <w:p w14:paraId="620C7BDF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Calibri"/>
                <w:color w:val="000000"/>
              </w:rPr>
            </w:pPr>
          </w:p>
        </w:tc>
        <w:tc>
          <w:tcPr>
            <w:tcW w:w="1825" w:type="dxa"/>
            <w:tcBorders>
              <w:right w:val="nil"/>
            </w:tcBorders>
            <w:shd w:val="clear" w:color="auto" w:fill="auto"/>
          </w:tcPr>
          <w:p w14:paraId="13F9071C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Calibri"/>
              </w:rPr>
            </w:pPr>
          </w:p>
        </w:tc>
        <w:tc>
          <w:tcPr>
            <w:tcW w:w="1825" w:type="dxa"/>
            <w:tcBorders>
              <w:right w:val="nil"/>
            </w:tcBorders>
          </w:tcPr>
          <w:p w14:paraId="2721A628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Calibri"/>
              </w:rPr>
            </w:pPr>
          </w:p>
        </w:tc>
      </w:tr>
      <w:tr w:rsidR="00F1161C" w14:paraId="2D6E8250" w14:textId="50F002C7" w:rsidTr="00F1161C">
        <w:trPr>
          <w:trHeight w:val="300"/>
        </w:trPr>
        <w:tc>
          <w:tcPr>
            <w:tcW w:w="1350" w:type="dxa"/>
            <w:shd w:val="clear" w:color="auto" w:fill="auto"/>
          </w:tcPr>
          <w:p w14:paraId="36AA42F0" w14:textId="77777777" w:rsidR="00F1161C" w:rsidRDefault="00F1161C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89" w:type="dxa"/>
            <w:shd w:val="clear" w:color="auto" w:fill="auto"/>
          </w:tcPr>
          <w:p w14:paraId="3CD6D2F8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color w:val="000000"/>
              </w:rPr>
            </w:pPr>
          </w:p>
          <w:p w14:paraId="18684F82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SVIJET RIJEČI 2, integrirani radni udžbenik hrvatskog jezika s dodatnim digitalnim sadržajima u drugom razredu osnovne škole, KOMPLET 1. i 2. dio</w:t>
            </w:r>
          </w:p>
        </w:tc>
        <w:tc>
          <w:tcPr>
            <w:tcW w:w="2633" w:type="dxa"/>
            <w:shd w:val="clear" w:color="auto" w:fill="auto"/>
          </w:tcPr>
          <w:p w14:paraId="74BEF8C7" w14:textId="77777777" w:rsidR="00F1161C" w:rsidRDefault="00F1161C">
            <w:pPr>
              <w:spacing w:after="0" w:line="240" w:lineRule="auto"/>
              <w:rPr>
                <w:sz w:val="20"/>
              </w:rPr>
            </w:pPr>
            <w:r>
              <w:rPr>
                <w:rFonts w:ascii="Arial" w:eastAsia="Calibri" w:hAnsi="Arial" w:cs="Arial"/>
                <w:color w:val="000000"/>
                <w:sz w:val="16"/>
                <w:szCs w:val="16"/>
              </w:rPr>
              <w:t>Terezija Zokić, Benita Vladušić, Ankica Španić, Jadranka Jurić:</w:t>
            </w:r>
          </w:p>
          <w:p w14:paraId="5D5AE03B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1825" w:type="dxa"/>
            <w:shd w:val="clear" w:color="auto" w:fill="auto"/>
          </w:tcPr>
          <w:p w14:paraId="02590DAE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25" w:type="dxa"/>
          </w:tcPr>
          <w:p w14:paraId="22A7799E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F1161C" w14:paraId="40852320" w14:textId="0DF15667" w:rsidTr="00F1161C">
        <w:trPr>
          <w:trHeight w:val="300"/>
        </w:trPr>
        <w:tc>
          <w:tcPr>
            <w:tcW w:w="1350" w:type="dxa"/>
            <w:shd w:val="clear" w:color="auto" w:fill="auto"/>
          </w:tcPr>
          <w:p w14:paraId="0389F017" w14:textId="77777777" w:rsidR="00F1161C" w:rsidRDefault="00F1161C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89" w:type="dxa"/>
            <w:shd w:val="clear" w:color="auto" w:fill="auto"/>
          </w:tcPr>
          <w:p w14:paraId="5DCC4F3C" w14:textId="77777777" w:rsidR="00F1161C" w:rsidRDefault="00F1161C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Moj sretni broj 2  udžbenik matematike u 2. razredu osnovne škole</w:t>
            </w:r>
          </w:p>
          <w:p w14:paraId="0208A96F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2633" w:type="dxa"/>
            <w:shd w:val="clear" w:color="auto" w:fill="auto"/>
          </w:tcPr>
          <w:p w14:paraId="2158CBBC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Jakovljević Rogić, Miklec</w:t>
            </w:r>
          </w:p>
        </w:tc>
        <w:tc>
          <w:tcPr>
            <w:tcW w:w="1825" w:type="dxa"/>
            <w:shd w:val="clear" w:color="auto" w:fill="auto"/>
          </w:tcPr>
          <w:p w14:paraId="668CBEEB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25" w:type="dxa"/>
          </w:tcPr>
          <w:p w14:paraId="7E8C6323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F1161C" w14:paraId="49D5A81F" w14:textId="6AC43EFB" w:rsidTr="00F1161C">
        <w:trPr>
          <w:trHeight w:val="300"/>
        </w:trPr>
        <w:tc>
          <w:tcPr>
            <w:tcW w:w="1350" w:type="dxa"/>
            <w:shd w:val="clear" w:color="auto" w:fill="auto"/>
          </w:tcPr>
          <w:p w14:paraId="4EA14FBA" w14:textId="77777777" w:rsidR="00F1161C" w:rsidRDefault="00F1161C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89" w:type="dxa"/>
            <w:shd w:val="clear" w:color="auto" w:fill="auto"/>
          </w:tcPr>
          <w:p w14:paraId="1D7C68E4" w14:textId="77777777" w:rsidR="00F1161C" w:rsidRDefault="00F1161C">
            <w:pPr>
              <w:spacing w:after="0" w:line="240" w:lineRule="auto"/>
            </w:pPr>
            <w:r>
              <w:rPr>
                <w:rFonts w:ascii="Aptos Display" w:eastAsia="Calibri" w:hAnsi="Aptos Display"/>
                <w:color w:val="000000"/>
              </w:rPr>
              <w:t>Istražujemo naš svijet 2 udžbenik prirode i društva u 2. razredu OŠ</w:t>
            </w:r>
          </w:p>
        </w:tc>
        <w:tc>
          <w:tcPr>
            <w:tcW w:w="2633" w:type="dxa"/>
            <w:shd w:val="clear" w:color="auto" w:fill="auto"/>
          </w:tcPr>
          <w:p w14:paraId="48D0AFE5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Open Sans;serif" w:eastAsia="Calibri" w:hAnsi="Open Sans;serif"/>
                <w:color w:val="000000"/>
                <w:sz w:val="24"/>
              </w:rPr>
              <w:t>Tamara Kisovar IvandaAlena Letina</w:t>
            </w:r>
            <w:r>
              <w:rPr>
                <w:rFonts w:ascii="Aptos Display" w:eastAsia="Calibri" w:hAnsi="Aptos Display"/>
                <w:color w:val="000000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</w:tcPr>
          <w:p w14:paraId="08F8BF75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25" w:type="dxa"/>
          </w:tcPr>
          <w:p w14:paraId="05B11A66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F1161C" w14:paraId="4A7E159D" w14:textId="764E6E3A" w:rsidTr="00F1161C">
        <w:trPr>
          <w:trHeight w:val="300"/>
        </w:trPr>
        <w:tc>
          <w:tcPr>
            <w:tcW w:w="1350" w:type="dxa"/>
            <w:shd w:val="clear" w:color="auto" w:fill="auto"/>
          </w:tcPr>
          <w:p w14:paraId="249F8514" w14:textId="77777777" w:rsidR="00F1161C" w:rsidRDefault="00F1161C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89" w:type="dxa"/>
            <w:shd w:val="clear" w:color="auto" w:fill="auto"/>
          </w:tcPr>
          <w:p w14:paraId="16C1259D" w14:textId="77777777" w:rsidR="00F1161C" w:rsidRDefault="00F1161C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NEW BUILDING BLOCKS 2 udžbenik engleskog jezika u drugom razredu osnovne škole</w:t>
            </w:r>
          </w:p>
          <w:p w14:paraId="0ACCA73E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2633" w:type="dxa"/>
            <w:shd w:val="clear" w:color="auto" w:fill="auto"/>
          </w:tcPr>
          <w:p w14:paraId="6838B9A2" w14:textId="77777777" w:rsidR="00F1161C" w:rsidRDefault="00F1161C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Kristina Čajo Anđel, Daška Domljan, Ankica Knezović, Danka Singer</w:t>
            </w:r>
          </w:p>
          <w:p w14:paraId="633659F6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1825" w:type="dxa"/>
            <w:shd w:val="clear" w:color="auto" w:fill="auto"/>
          </w:tcPr>
          <w:p w14:paraId="3726119A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PROFIL</w:t>
            </w:r>
          </w:p>
        </w:tc>
        <w:tc>
          <w:tcPr>
            <w:tcW w:w="1825" w:type="dxa"/>
          </w:tcPr>
          <w:p w14:paraId="39E7A999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F1161C" w14:paraId="17627EDB" w14:textId="0762163F" w:rsidTr="00F1161C">
        <w:trPr>
          <w:trHeight w:val="300"/>
        </w:trPr>
        <w:tc>
          <w:tcPr>
            <w:tcW w:w="1350" w:type="dxa"/>
            <w:shd w:val="clear" w:color="auto" w:fill="auto"/>
          </w:tcPr>
          <w:p w14:paraId="62100B9D" w14:textId="77777777" w:rsidR="00F1161C" w:rsidRDefault="00F1161C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eastAsia="Calibri" w:hAnsi="Aptos Display"/>
              </w:rPr>
            </w:pPr>
          </w:p>
        </w:tc>
        <w:tc>
          <w:tcPr>
            <w:tcW w:w="6289" w:type="dxa"/>
            <w:shd w:val="clear" w:color="auto" w:fill="auto"/>
          </w:tcPr>
          <w:p w14:paraId="1C9A6F3D" w14:textId="77777777" w:rsidR="00F1161C" w:rsidRDefault="00F1161C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E-SVIJET 2 udžbenik informatike za 2. razred osnovne škole</w:t>
            </w:r>
          </w:p>
          <w:p w14:paraId="6BAA2B88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color w:val="000000"/>
              </w:rPr>
            </w:pPr>
          </w:p>
        </w:tc>
        <w:tc>
          <w:tcPr>
            <w:tcW w:w="2633" w:type="dxa"/>
            <w:shd w:val="clear" w:color="auto" w:fill="auto"/>
          </w:tcPr>
          <w:p w14:paraId="7A54FF55" w14:textId="77777777" w:rsidR="00F1161C" w:rsidRDefault="00F1161C">
            <w:pPr>
              <w:spacing w:after="0" w:line="240" w:lineRule="auto"/>
              <w:rPr>
                <w:rFonts w:ascii="Aptos Display" w:hAnsi="Aptos Display"/>
                <w:color w:val="000000"/>
              </w:rPr>
            </w:pPr>
            <w:r>
              <w:rPr>
                <w:rFonts w:ascii="Aptos Display" w:eastAsia="Calibri" w:hAnsi="Aptos Display"/>
                <w:color w:val="000000"/>
              </w:rPr>
              <w:t>Josipa Blagus, Nataša Ljubić Klemše, Ana Flisar Odorčić, Ivana Ružić, Nikola Mihočka</w:t>
            </w:r>
          </w:p>
          <w:p w14:paraId="29D454B2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color w:val="000000"/>
              </w:rPr>
            </w:pPr>
          </w:p>
        </w:tc>
        <w:tc>
          <w:tcPr>
            <w:tcW w:w="1825" w:type="dxa"/>
            <w:shd w:val="clear" w:color="auto" w:fill="auto"/>
          </w:tcPr>
          <w:p w14:paraId="51C1EB08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  <w:r>
              <w:rPr>
                <w:rFonts w:ascii="Aptos Display" w:eastAsia="Calibri" w:hAnsi="Aptos Display"/>
              </w:rPr>
              <w:t>ŠK</w:t>
            </w:r>
          </w:p>
        </w:tc>
        <w:tc>
          <w:tcPr>
            <w:tcW w:w="1825" w:type="dxa"/>
          </w:tcPr>
          <w:p w14:paraId="58FC232F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</w:rPr>
            </w:pPr>
          </w:p>
        </w:tc>
      </w:tr>
      <w:tr w:rsidR="00F1161C" w14:paraId="23489DF9" w14:textId="5BDEBA08" w:rsidTr="00F1161C">
        <w:trPr>
          <w:trHeight w:val="300"/>
        </w:trPr>
        <w:tc>
          <w:tcPr>
            <w:tcW w:w="1350" w:type="dxa"/>
            <w:tcBorders>
              <w:top w:val="nil"/>
            </w:tcBorders>
            <w:shd w:val="clear" w:color="auto" w:fill="auto"/>
          </w:tcPr>
          <w:p w14:paraId="38A94F15" w14:textId="77777777" w:rsidR="00F1161C" w:rsidRDefault="00F1161C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6289" w:type="dxa"/>
            <w:tcBorders>
              <w:top w:val="nil"/>
            </w:tcBorders>
            <w:shd w:val="clear" w:color="auto" w:fill="auto"/>
          </w:tcPr>
          <w:p w14:paraId="524BA2F5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 prijateljstvu s Bogom udžbenik katoličkog vjeronauka za 2. razred</w:t>
            </w:r>
          </w:p>
        </w:tc>
        <w:tc>
          <w:tcPr>
            <w:tcW w:w="2633" w:type="dxa"/>
            <w:tcBorders>
              <w:top w:val="nil"/>
            </w:tcBorders>
            <w:shd w:val="clear" w:color="auto" w:fill="auto"/>
          </w:tcPr>
          <w:p w14:paraId="3AB77209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Volf - Petković</w:t>
            </w:r>
          </w:p>
        </w:tc>
        <w:tc>
          <w:tcPr>
            <w:tcW w:w="1825" w:type="dxa"/>
            <w:tcBorders>
              <w:top w:val="nil"/>
            </w:tcBorders>
            <w:shd w:val="clear" w:color="auto" w:fill="auto"/>
          </w:tcPr>
          <w:p w14:paraId="2A9EA5BA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Glas koncila Nadbiskupski stol</w:t>
            </w:r>
          </w:p>
        </w:tc>
        <w:tc>
          <w:tcPr>
            <w:tcW w:w="1825" w:type="dxa"/>
            <w:tcBorders>
              <w:top w:val="nil"/>
            </w:tcBorders>
          </w:tcPr>
          <w:p w14:paraId="0A93BDB2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  <w:tr w:rsidR="00F1161C" w14:paraId="6ED571BD" w14:textId="60E101A5" w:rsidTr="00F1161C">
        <w:trPr>
          <w:trHeight w:val="300"/>
        </w:trPr>
        <w:tc>
          <w:tcPr>
            <w:tcW w:w="1350" w:type="dxa"/>
            <w:tcBorders>
              <w:top w:val="nil"/>
            </w:tcBorders>
            <w:shd w:val="clear" w:color="auto" w:fill="auto"/>
          </w:tcPr>
          <w:p w14:paraId="33E12549" w14:textId="77777777" w:rsidR="00F1161C" w:rsidRDefault="00F1161C">
            <w:pPr>
              <w:numPr>
                <w:ilvl w:val="0"/>
                <w:numId w:val="2"/>
              </w:numPr>
              <w:spacing w:after="0" w:line="240" w:lineRule="auto"/>
              <w:rPr>
                <w:rFonts w:ascii="Aptos Display" w:hAnsi="Aptos Display"/>
              </w:rPr>
            </w:pPr>
          </w:p>
        </w:tc>
        <w:tc>
          <w:tcPr>
            <w:tcW w:w="6289" w:type="dxa"/>
            <w:tcBorders>
              <w:top w:val="nil"/>
            </w:tcBorders>
            <w:shd w:val="clear" w:color="auto" w:fill="auto"/>
          </w:tcPr>
          <w:p w14:paraId="5F603477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Udžbenik islamskog vjeronauka za 2. razred OŠ</w:t>
            </w:r>
          </w:p>
        </w:tc>
        <w:tc>
          <w:tcPr>
            <w:tcW w:w="2633" w:type="dxa"/>
            <w:tcBorders>
              <w:top w:val="nil"/>
            </w:tcBorders>
            <w:shd w:val="clear" w:color="auto" w:fill="auto"/>
          </w:tcPr>
          <w:p w14:paraId="08C995FF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Emina Mešić</w:t>
            </w:r>
          </w:p>
        </w:tc>
        <w:tc>
          <w:tcPr>
            <w:tcW w:w="1825" w:type="dxa"/>
            <w:tcBorders>
              <w:top w:val="nil"/>
            </w:tcBorders>
            <w:shd w:val="clear" w:color="auto" w:fill="auto"/>
          </w:tcPr>
          <w:p w14:paraId="388C062B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Mešihat islamske zajednice</w:t>
            </w:r>
          </w:p>
        </w:tc>
        <w:tc>
          <w:tcPr>
            <w:tcW w:w="1825" w:type="dxa"/>
            <w:tcBorders>
              <w:top w:val="nil"/>
            </w:tcBorders>
          </w:tcPr>
          <w:p w14:paraId="330908AF" w14:textId="77777777" w:rsidR="00F1161C" w:rsidRDefault="00F1161C">
            <w:pPr>
              <w:spacing w:after="0" w:line="240" w:lineRule="auto"/>
              <w:rPr>
                <w:rFonts w:ascii="Aptos Display" w:hAnsi="Aptos Display"/>
              </w:rPr>
            </w:pPr>
          </w:p>
        </w:tc>
      </w:tr>
    </w:tbl>
    <w:p w14:paraId="0D7962DD" w14:textId="77777777" w:rsidR="00FA5B4D" w:rsidRDefault="00FA5B4D">
      <w:pPr>
        <w:rPr>
          <w:rFonts w:ascii="Aptos Display" w:hAnsi="Aptos Display"/>
        </w:rPr>
      </w:pPr>
    </w:p>
    <w:p w14:paraId="04D26DDD" w14:textId="77777777" w:rsidR="00FA5B4D" w:rsidRDefault="00F1161C">
      <w:pPr>
        <w:rPr>
          <w:rFonts w:ascii="Aptos Display" w:hAnsi="Aptos Display"/>
          <w:b/>
          <w:bCs/>
          <w:sz w:val="24"/>
          <w:szCs w:val="24"/>
        </w:rPr>
      </w:pPr>
      <w:r>
        <w:rPr>
          <w:rFonts w:ascii="Aptos Display" w:hAnsi="Aptos Display"/>
          <w:b/>
          <w:bCs/>
          <w:sz w:val="24"/>
          <w:szCs w:val="24"/>
        </w:rPr>
        <w:t>Popis radnih bilježnica:</w:t>
      </w:r>
    </w:p>
    <w:tbl>
      <w:tblPr>
        <w:tblW w:w="13356" w:type="dxa"/>
        <w:tblLook w:val="04A0" w:firstRow="1" w:lastRow="0" w:firstColumn="1" w:lastColumn="0" w:noHBand="0" w:noVBand="1"/>
      </w:tblPr>
      <w:tblGrid>
        <w:gridCol w:w="890"/>
        <w:gridCol w:w="6825"/>
        <w:gridCol w:w="2603"/>
        <w:gridCol w:w="1519"/>
        <w:gridCol w:w="1519"/>
      </w:tblGrid>
      <w:tr w:rsidR="00F1161C" w14:paraId="7282029C" w14:textId="54D5FD2F" w:rsidTr="00F1161C">
        <w:trPr>
          <w:trHeight w:val="30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D65E5" w14:textId="77777777" w:rsidR="00F1161C" w:rsidRDefault="00F1161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AB4EB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MOJ SRETNI BROJ 2- radna bilježnica za matematiku u drugom razredu osnovne škole</w:t>
            </w:r>
          </w:p>
          <w:p w14:paraId="248B7417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14C3B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Maja Cindrić, Irena Mišurac, Sandra Špika, Ante Vetma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63DEB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E6F1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F1161C" w14:paraId="72B160A1" w14:textId="43CE707C" w:rsidTr="00F1161C">
        <w:trPr>
          <w:trHeight w:val="30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B1B41" w14:textId="77777777" w:rsidR="00F1161C" w:rsidRDefault="00F1161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13467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 xml:space="preserve">MOJ SRETNI BROJ 2 – zbirka zadataka za matematiku u drugom </w:t>
            </w:r>
            <w:r>
              <w:rPr>
                <w:rFonts w:ascii="Aptos Display" w:eastAsia="Calibri" w:hAnsi="Aptos Display" w:cs="Times New Roman"/>
                <w:lang w:eastAsia="hr-HR"/>
              </w:rPr>
              <w:lastRenderedPageBreak/>
              <w:t>razredu osnovne škole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1834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lastRenderedPageBreak/>
              <w:t xml:space="preserve">Maja Cindrić, Irena </w:t>
            </w: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lastRenderedPageBreak/>
              <w:t>Mišurac,  Ante Vetma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15E74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lastRenderedPageBreak/>
              <w:t>ŠK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2315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F1161C" w14:paraId="42B5E6EC" w14:textId="5654B4E5" w:rsidTr="00F1161C">
        <w:trPr>
          <w:trHeight w:val="30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EE30" w14:textId="77777777" w:rsidR="00F1161C" w:rsidRDefault="00F1161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57EB" w14:textId="77777777" w:rsidR="00F1161C" w:rsidRDefault="00F1161C">
            <w:pPr>
              <w:spacing w:after="0" w:line="240" w:lineRule="auto"/>
            </w:pPr>
            <w:r>
              <w:rPr>
                <w:rFonts w:ascii="Aptos Display" w:eastAsia="Calibri" w:hAnsi="Aptos Display" w:cs="Times New Roman"/>
                <w:lang w:eastAsia="hr-HR"/>
              </w:rPr>
              <w:t>Istražujemo naš svijet 2 - radna bilježnica za prirodu i društvo u drugom razredu osnovne škole</w:t>
            </w:r>
          </w:p>
          <w:p w14:paraId="72B399DA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24F9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Open Sans;serif" w:eastAsia="Calibri" w:hAnsi="Open Sans;serif"/>
                <w:color w:val="000000"/>
                <w:sz w:val="24"/>
                <w:lang w:eastAsia="hr-HR"/>
              </w:rPr>
              <w:t>Tamara Kisovar IvandaAlena Letina</w:t>
            </w:r>
            <w:r>
              <w:rPr>
                <w:rFonts w:ascii="Aptos Display" w:eastAsia="Calibri" w:hAnsi="Aptos Display"/>
                <w:color w:val="000000"/>
                <w:lang w:eastAsia="hr-HR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4A23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8DFC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F1161C" w14:paraId="05B0B8FB" w14:textId="18CFB964" w:rsidTr="00F1161C">
        <w:trPr>
          <w:trHeight w:val="30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8CD24" w14:textId="77777777" w:rsidR="00F1161C" w:rsidRDefault="00F1161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2BD03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New building blocks 2: radna bilježnica iz engleskog jezika za drugi razred OŠ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FB40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Kristina Čajo Anđel, Daška Domljan, Ankica Kenzović, Danka Singer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93F3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PROFIL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F7AF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F1161C" w14:paraId="05B0FAC1" w14:textId="70B5E3EA" w:rsidTr="00F1161C">
        <w:trPr>
          <w:trHeight w:val="30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537A5" w14:textId="77777777" w:rsidR="00F1161C" w:rsidRDefault="00F1161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9334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E-SVIJET 2 - radna bilježnica informatike u drugom razredu osnovne škole</w:t>
            </w:r>
          </w:p>
          <w:p w14:paraId="4C2FF8B3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B774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Josipa Blagus, Marijana Šundov, Ana Budojević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EC179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lang w:eastAsia="hr-HR"/>
              </w:rPr>
              <w:t>ŠK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8537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</w:tr>
      <w:tr w:rsidR="00F1161C" w14:paraId="6EFEEC61" w14:textId="4204568A" w:rsidTr="00F1161C">
        <w:trPr>
          <w:trHeight w:val="300"/>
        </w:trPr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06FA3" w14:textId="77777777" w:rsidR="00F1161C" w:rsidRDefault="00F1161C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ptos Display" w:eastAsia="Calibri" w:hAnsi="Aptos Display" w:cs="Times New Roman"/>
                <w:lang w:eastAsia="hr-HR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7C2E4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U prijateljstvu s Bogom: radna bilježnica za katolički vjeronauk u 2. r. OŠ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7647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Ana Volf, Tihana Petković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24647" w14:textId="77777777" w:rsidR="00F1161C" w:rsidRDefault="00F1161C">
            <w:pPr>
              <w:spacing w:after="0" w:line="240" w:lineRule="auto"/>
              <w:rPr>
                <w:rFonts w:ascii="Aptos Display" w:eastAsia="Calibri" w:hAnsi="Aptos Display"/>
                <w:lang w:eastAsia="hr-HR"/>
              </w:rPr>
            </w:pPr>
            <w:r>
              <w:rPr>
                <w:rFonts w:ascii="Aptos Display" w:eastAsia="Calibri" w:hAnsi="Aptos Display" w:cs="Times New Roman"/>
                <w:color w:val="000000"/>
                <w:lang w:eastAsia="hr-HR"/>
              </w:rPr>
              <w:t>Nadbiskupski duhovni stol - Glas Koncila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B184" w14:textId="77777777" w:rsidR="00F1161C" w:rsidRDefault="00F1161C">
            <w:pPr>
              <w:spacing w:after="0" w:line="240" w:lineRule="auto"/>
              <w:rPr>
                <w:rFonts w:ascii="Aptos Display" w:eastAsia="Calibri" w:hAnsi="Aptos Display" w:cs="Times New Roman"/>
                <w:color w:val="000000"/>
                <w:lang w:eastAsia="hr-HR"/>
              </w:rPr>
            </w:pPr>
          </w:p>
        </w:tc>
      </w:tr>
    </w:tbl>
    <w:p w14:paraId="44BF363B" w14:textId="77777777" w:rsidR="00FA5B4D" w:rsidRDefault="00FA5B4D"/>
    <w:sectPr w:rsidR="00FA5B4D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EE"/>
    <w:family w:val="roman"/>
    <w:pitch w:val="variable"/>
  </w:font>
  <w:font w:name="Open Sans;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A79A4"/>
    <w:multiLevelType w:val="multilevel"/>
    <w:tmpl w:val="B1520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C1215"/>
    <w:multiLevelType w:val="multilevel"/>
    <w:tmpl w:val="AE0E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7D1270"/>
    <w:multiLevelType w:val="multilevel"/>
    <w:tmpl w:val="F4701B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B4D"/>
    <w:rsid w:val="006A5817"/>
    <w:rsid w:val="00F1161C"/>
    <w:rsid w:val="00FA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87CB"/>
  <w15:docId w15:val="{3520ECE1-6A32-4A68-A2AE-EAD94976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C71FE4"/>
    <w:pPr>
      <w:ind w:left="720"/>
      <w:contextualSpacing/>
    </w:pPr>
  </w:style>
  <w:style w:type="table" w:styleId="Reetkatablice">
    <w:name w:val="Table Grid"/>
    <w:basedOn w:val="Obinatablica"/>
    <w:uiPriority w:val="59"/>
    <w:rsid w:val="002B45E2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Božica Tominac</cp:lastModifiedBy>
  <cp:revision>40</cp:revision>
  <dcterms:created xsi:type="dcterms:W3CDTF">2023-06-20T07:16:00Z</dcterms:created>
  <dcterms:modified xsi:type="dcterms:W3CDTF">2026-06-09T05:52:00Z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